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C9B8" w14:textId="4FD12C7F" w:rsidR="00E034B5" w:rsidRDefault="00E034B5" w:rsidP="00E034B5">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The first thought that occurred to me about these propers was how badly God comes off in the reading from Genesis. I mean, Abraham looks like a rock star</w:t>
      </w:r>
      <w:r w:rsidR="005249BE">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 xml:space="preserve">in the world of negotiation. He uses an effective technique in his conversation with God: What can of God would you be, he implies, if you allowed that kind of collateral damage? Fifty </w:t>
      </w:r>
      <w:r w:rsidR="00AF7DA2">
        <w:rPr>
          <w:rFonts w:ascii="adobe-garamond-pro" w:eastAsia="Times New Roman" w:hAnsi="adobe-garamond-pro" w:cs="Times New Roman"/>
          <w:sz w:val="27"/>
          <w:szCs w:val="27"/>
        </w:rPr>
        <w:t xml:space="preserve">people, come on, Abraham says. Then he says, but after all, what do I know? I’m just ashes and dust. (You have to love that echo of Ash Wednesday, remember that you are dust, and to dust you shall return. And, in the burial liturgy, “Ashes to ashes, dust to dust.” Abraham was </w:t>
      </w:r>
      <w:r w:rsidR="005249BE">
        <w:rPr>
          <w:rFonts w:ascii="adobe-garamond-pro" w:eastAsia="Times New Roman" w:hAnsi="adobe-garamond-pro" w:cs="Times New Roman"/>
          <w:sz w:val="27"/>
          <w:szCs w:val="27"/>
        </w:rPr>
        <w:t xml:space="preserve">ahead of his time, at least in terms of Episcopal liturgy and practice. </w:t>
      </w:r>
    </w:p>
    <w:p w14:paraId="35BD67A6" w14:textId="109A69A9" w:rsidR="005249BE" w:rsidRDefault="005249BE" w:rsidP="00E034B5">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And, once again, an impressive negotiator. Within a few sentences he has struck an even better deal with God, </w:t>
      </w:r>
    </w:p>
    <w:p w14:paraId="0ED42B80" w14:textId="5545CA92" w:rsidR="00B1285C" w:rsidRDefault="00B1285C" w:rsidP="00E034B5">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My problem is the way God is portrayed here. In the first place, God has </w:t>
      </w:r>
      <w:proofErr w:type="gramStart"/>
      <w:r>
        <w:rPr>
          <w:rFonts w:ascii="adobe-garamond-pro" w:eastAsia="Times New Roman" w:hAnsi="adobe-garamond-pro" w:cs="Times New Roman"/>
          <w:sz w:val="27"/>
          <w:szCs w:val="27"/>
        </w:rPr>
        <w:t>told  Abraham</w:t>
      </w:r>
      <w:proofErr w:type="gramEnd"/>
      <w:r>
        <w:rPr>
          <w:rFonts w:ascii="adobe-garamond-pro" w:eastAsia="Times New Roman" w:hAnsi="adobe-garamond-pro" w:cs="Times New Roman"/>
          <w:sz w:val="27"/>
          <w:szCs w:val="27"/>
        </w:rPr>
        <w:t xml:space="preserve"> only that someone would check out the situation in Sodom and Gomorrah, based on the bad reports  of that community. Abraham is the one who, knowing God as he does, knows that this will turn </w:t>
      </w:r>
      <w:proofErr w:type="gramStart"/>
      <w:r>
        <w:rPr>
          <w:rFonts w:ascii="adobe-garamond-pro" w:eastAsia="Times New Roman" w:hAnsi="adobe-garamond-pro" w:cs="Times New Roman"/>
          <w:sz w:val="27"/>
          <w:szCs w:val="27"/>
        </w:rPr>
        <w:t>into  wholesale</w:t>
      </w:r>
      <w:proofErr w:type="gramEnd"/>
      <w:r>
        <w:rPr>
          <w:rFonts w:ascii="adobe-garamond-pro" w:eastAsia="Times New Roman" w:hAnsi="adobe-garamond-pro" w:cs="Times New Roman"/>
          <w:sz w:val="27"/>
          <w:szCs w:val="27"/>
        </w:rPr>
        <w:t xml:space="preserve"> destruction—lots of collateral damage. What kind of God, indeed, would do such a thing? You might be waiting for me to say something redeeming here about God, but I’m sorry to disappoint you. </w:t>
      </w:r>
    </w:p>
    <w:p w14:paraId="71474B86" w14:textId="6A09390A" w:rsidR="00B1285C" w:rsidRDefault="00B1285C" w:rsidP="00E034B5">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The best I can do is to say that this description is born out of a time and culture that viewed God as a somewhat benign dictator, an autocrat who ruled with an iron fist. </w:t>
      </w:r>
      <w:r w:rsidR="00E210BA">
        <w:rPr>
          <w:rFonts w:ascii="adobe-garamond-pro" w:eastAsia="Times New Roman" w:hAnsi="adobe-garamond-pro" w:cs="Times New Roman"/>
          <w:sz w:val="27"/>
          <w:szCs w:val="27"/>
        </w:rPr>
        <w:t>That vengeful God about whom Jonathan Edwards preached in his famous sermon, “Miserable sinners in the hands of an angry God.” That scowling, heavy-browed, white-bearded God painted in the ceiling of the Sistine Chapel.</w:t>
      </w:r>
    </w:p>
    <w:p w14:paraId="7EDE1630" w14:textId="62BB723F" w:rsidR="00E210BA" w:rsidRDefault="00E210BA" w:rsidP="00E034B5">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This hard-to-convince, ready-for-</w:t>
      </w:r>
      <w:r w:rsidR="0061799B">
        <w:rPr>
          <w:rFonts w:ascii="adobe-garamond-pro" w:eastAsia="Times New Roman" w:hAnsi="adobe-garamond-pro" w:cs="Times New Roman"/>
          <w:sz w:val="27"/>
          <w:szCs w:val="27"/>
        </w:rPr>
        <w:t>annihilation</w:t>
      </w:r>
      <w:r>
        <w:rPr>
          <w:rFonts w:ascii="adobe-garamond-pro" w:eastAsia="Times New Roman" w:hAnsi="adobe-garamond-pro" w:cs="Times New Roman"/>
          <w:sz w:val="27"/>
          <w:szCs w:val="27"/>
        </w:rPr>
        <w:t xml:space="preserve"> </w:t>
      </w:r>
      <w:r w:rsidR="0061799B">
        <w:rPr>
          <w:rFonts w:ascii="adobe-garamond-pro" w:eastAsia="Times New Roman" w:hAnsi="adobe-garamond-pro" w:cs="Times New Roman"/>
          <w:sz w:val="27"/>
          <w:szCs w:val="27"/>
        </w:rPr>
        <w:t>God, in my opinion, exists in the imagination of the faithful followers of God in that generation. Do let me be clear that I don’t pretend to have a full understanding of the divine nature, even for our own generations, much less beyond that. Still, I find myself looking at the readings from a different perspective</w:t>
      </w:r>
      <w:r w:rsidR="00550236">
        <w:rPr>
          <w:rFonts w:ascii="adobe-garamond-pro" w:eastAsia="Times New Roman" w:hAnsi="adobe-garamond-pro" w:cs="Times New Roman"/>
          <w:sz w:val="27"/>
          <w:szCs w:val="27"/>
        </w:rPr>
        <w:t xml:space="preserve">. </w:t>
      </w:r>
    </w:p>
    <w:p w14:paraId="4C1AB3FA" w14:textId="3F52A024" w:rsidR="00550236" w:rsidRDefault="00550236" w:rsidP="00E034B5">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What is God’s role and character, apart from Abraham’s assumptions and preconceptions?</w:t>
      </w:r>
    </w:p>
    <w:p w14:paraId="5FD66728" w14:textId="2B870F6B" w:rsidR="00550236" w:rsidRDefault="00550236" w:rsidP="00E034B5">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God—like Mary in last week’s gospel—</w:t>
      </w:r>
      <w:r>
        <w:rPr>
          <w:rFonts w:ascii="adobe-garamond-pro" w:eastAsia="Times New Roman" w:hAnsi="adobe-garamond-pro" w:cs="Times New Roman"/>
          <w:sz w:val="27"/>
          <w:szCs w:val="27"/>
          <w:u w:val="single"/>
        </w:rPr>
        <w:t>listens</w:t>
      </w:r>
      <w:r>
        <w:rPr>
          <w:rFonts w:ascii="adobe-garamond-pro" w:eastAsia="Times New Roman" w:hAnsi="adobe-garamond-pro" w:cs="Times New Roman"/>
          <w:sz w:val="27"/>
          <w:szCs w:val="27"/>
        </w:rPr>
        <w:t xml:space="preserve">. </w:t>
      </w:r>
      <w:r w:rsidR="00D03825">
        <w:rPr>
          <w:rFonts w:ascii="adobe-garamond-pro" w:eastAsia="Times New Roman" w:hAnsi="adobe-garamond-pro" w:cs="Times New Roman"/>
          <w:sz w:val="27"/>
          <w:szCs w:val="27"/>
        </w:rPr>
        <w:t xml:space="preserve">Though God knows our needs before we ask, there is also the matter of our offering ourselves to God in terms of </w:t>
      </w:r>
      <w:r w:rsidR="00750589">
        <w:rPr>
          <w:rFonts w:ascii="adobe-garamond-pro" w:eastAsia="Times New Roman" w:hAnsi="adobe-garamond-pro" w:cs="Times New Roman"/>
          <w:sz w:val="27"/>
          <w:szCs w:val="27"/>
        </w:rPr>
        <w:t>what we pray for and how we pray. We reveal ourselves—our inmost selves—to God precisely by presenting our needs and hopes and desires. And we learn a bit about those parts of ourselves in the process.</w:t>
      </w:r>
    </w:p>
    <w:p w14:paraId="7767557B" w14:textId="10D30BCB" w:rsidR="00750589" w:rsidRDefault="00750589" w:rsidP="00E034B5">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lastRenderedPageBreak/>
        <w:t xml:space="preserve">The Gospel deals with exactly those issues, as one of the disciples puts it as simply as, “How do we pray?’ He asks this of God in the flesh, Jesus, the Messiah. And Jesus tells him a straightforward </w:t>
      </w:r>
      <w:r w:rsidR="00F90B3D">
        <w:rPr>
          <w:rFonts w:ascii="adobe-garamond-pro" w:eastAsia="Times New Roman" w:hAnsi="adobe-garamond-pro" w:cs="Times New Roman"/>
          <w:sz w:val="27"/>
          <w:szCs w:val="27"/>
        </w:rPr>
        <w:t xml:space="preserve">prayer which we still pray, in </w:t>
      </w:r>
      <w:proofErr w:type="spellStart"/>
      <w:r w:rsidR="00F90B3D">
        <w:rPr>
          <w:rFonts w:ascii="adobe-garamond-pro" w:eastAsia="Times New Roman" w:hAnsi="adobe-garamond-pro" w:cs="Times New Roman"/>
          <w:sz w:val="27"/>
          <w:szCs w:val="27"/>
        </w:rPr>
        <w:t>ochurch</w:t>
      </w:r>
      <w:proofErr w:type="spellEnd"/>
      <w:r w:rsidR="00F90B3D">
        <w:rPr>
          <w:rFonts w:ascii="adobe-garamond-pro" w:eastAsia="Times New Roman" w:hAnsi="adobe-garamond-pro" w:cs="Times New Roman"/>
          <w:sz w:val="27"/>
          <w:szCs w:val="27"/>
        </w:rPr>
        <w:t>, at AA meetings, and at all manner of ecumenical and interfaith gatherings. And in our beds at night and/or in the morning.</w:t>
      </w:r>
    </w:p>
    <w:p w14:paraId="01C69991" w14:textId="3AFDF836" w:rsidR="00F90B3D" w:rsidRDefault="00F90B3D" w:rsidP="00E034B5">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Here's what one of my spiritual heroes, Frederick Buechner, has to say about this instruction, an excerpt from his sermon </w:t>
      </w:r>
      <w:r w:rsidR="00E034B5" w:rsidRPr="00E034B5">
        <w:rPr>
          <w:rFonts w:ascii="adobe-garamond-pro" w:eastAsia="Times New Roman" w:hAnsi="adobe-garamond-pro" w:cs="Times New Roman"/>
          <w:sz w:val="27"/>
          <w:szCs w:val="27"/>
        </w:rPr>
        <w:t>“The Power of God and the Power of Man</w:t>
      </w:r>
      <w:r>
        <w:rPr>
          <w:rFonts w:ascii="adobe-garamond-pro" w:eastAsia="Times New Roman" w:hAnsi="adobe-garamond-pro" w:cs="Times New Roman"/>
          <w:sz w:val="27"/>
          <w:szCs w:val="27"/>
        </w:rPr>
        <w:t>:</w:t>
      </w:r>
      <w:r w:rsidR="00E034B5" w:rsidRPr="00E034B5">
        <w:rPr>
          <w:rFonts w:ascii="adobe-garamond-pro" w:eastAsia="Times New Roman" w:hAnsi="adobe-garamond-pro" w:cs="Times New Roman"/>
          <w:sz w:val="27"/>
          <w:szCs w:val="27"/>
        </w:rPr>
        <w:t>”</w:t>
      </w:r>
    </w:p>
    <w:p w14:paraId="086635E1" w14:textId="40ECE68B" w:rsidR="00E034B5" w:rsidRDefault="00E034B5" w:rsidP="00F90B3D">
      <w:pPr>
        <w:shd w:val="clear" w:color="auto" w:fill="FFFFFF"/>
        <w:spacing w:before="100" w:beforeAutospacing="1" w:after="100" w:afterAutospacing="1" w:line="240" w:lineRule="auto"/>
        <w:ind w:left="432" w:right="432"/>
        <w:rPr>
          <w:rFonts w:ascii="adobe-garamond-pro" w:eastAsia="Times New Roman" w:hAnsi="adobe-garamond-pro" w:cs="Times New Roman"/>
          <w:sz w:val="27"/>
          <w:szCs w:val="27"/>
        </w:rPr>
      </w:pPr>
      <w:r w:rsidRPr="00E034B5">
        <w:rPr>
          <w:rFonts w:ascii="adobe-garamond-pro" w:eastAsia="Times New Roman" w:hAnsi="adobe-garamond-pro" w:cs="Times New Roman"/>
          <w:sz w:val="27"/>
          <w:szCs w:val="27"/>
        </w:rPr>
        <w:t xml:space="preserve">Maybe some say, "I know human love, and I know something of its power to heal, to set free, to give meaning and peace, but God's love I know only as a phrase." Maybe others also say this, "For all the power that human love has to heal, there is something deep within me and within the people I know best that is not healed but aches with longing still. </w:t>
      </w:r>
      <w:proofErr w:type="gramStart"/>
      <w:r w:rsidRPr="00E034B5">
        <w:rPr>
          <w:rFonts w:ascii="adobe-garamond-pro" w:eastAsia="Times New Roman" w:hAnsi="adobe-garamond-pro" w:cs="Times New Roman"/>
          <w:sz w:val="27"/>
          <w:szCs w:val="27"/>
        </w:rPr>
        <w:t>So</w:t>
      </w:r>
      <w:proofErr w:type="gramEnd"/>
      <w:r w:rsidRPr="00E034B5">
        <w:rPr>
          <w:rFonts w:ascii="adobe-garamond-pro" w:eastAsia="Times New Roman" w:hAnsi="adobe-garamond-pro" w:cs="Times New Roman"/>
          <w:sz w:val="27"/>
          <w:szCs w:val="27"/>
        </w:rPr>
        <w:t xml:space="preserve"> if God's love is powerful enough to reach that deep, how do I find it? How?"</w:t>
      </w:r>
    </w:p>
    <w:p w14:paraId="542DAEC3" w14:textId="77777777" w:rsidR="00E034B5" w:rsidRPr="00E034B5" w:rsidRDefault="00E034B5" w:rsidP="00F90B3D">
      <w:pPr>
        <w:shd w:val="clear" w:color="auto" w:fill="FFFFFF"/>
        <w:spacing w:before="100" w:beforeAutospacing="1" w:after="100" w:afterAutospacing="1" w:line="240" w:lineRule="auto"/>
        <w:ind w:left="432" w:right="432"/>
        <w:rPr>
          <w:rFonts w:ascii="adobe-garamond-pro" w:eastAsia="Times New Roman" w:hAnsi="adobe-garamond-pro" w:cs="Times New Roman"/>
          <w:sz w:val="27"/>
          <w:szCs w:val="27"/>
        </w:rPr>
      </w:pPr>
      <w:r w:rsidRPr="00E034B5">
        <w:rPr>
          <w:rFonts w:ascii="adobe-garamond-pro" w:eastAsia="Times New Roman" w:hAnsi="adobe-garamond-pro" w:cs="Times New Roman"/>
          <w:sz w:val="27"/>
          <w:szCs w:val="27"/>
        </w:rPr>
        <w:t xml:space="preserve">If that is really the question, if we are really seeking this power, then I have one thing to say—perhaps it is not the only thing, but it is enormously important: ask for it. There is something in me that recoils a little at speaking so directly and childishly, but I speak this way anyway because it is the most important </w:t>
      </w:r>
      <w:proofErr w:type="gramStart"/>
      <w:r w:rsidRPr="00E034B5">
        <w:rPr>
          <w:rFonts w:ascii="adobe-garamond-pro" w:eastAsia="Times New Roman" w:hAnsi="adobe-garamond-pro" w:cs="Times New Roman"/>
          <w:sz w:val="27"/>
          <w:szCs w:val="27"/>
        </w:rPr>
        <w:t>thing</w:t>
      </w:r>
      <w:proofErr w:type="gramEnd"/>
      <w:r w:rsidRPr="00E034B5">
        <w:rPr>
          <w:rFonts w:ascii="adobe-garamond-pro" w:eastAsia="Times New Roman" w:hAnsi="adobe-garamond-pro" w:cs="Times New Roman"/>
          <w:sz w:val="27"/>
          <w:szCs w:val="27"/>
        </w:rPr>
        <w:t xml:space="preserve"> I have in me to say. Ask, and you will receive. And there is the other side to it too: if you have never known the power of God's love, then maybe it is because you have never asked to know it—I mean really asked, expecting an answer.</w:t>
      </w:r>
    </w:p>
    <w:p w14:paraId="77964741" w14:textId="6986DF4B" w:rsidR="00E034B5" w:rsidRDefault="00E034B5" w:rsidP="00F90B3D">
      <w:pPr>
        <w:shd w:val="clear" w:color="auto" w:fill="FFFFFF"/>
        <w:spacing w:before="100" w:beforeAutospacing="1" w:after="0" w:line="240" w:lineRule="auto"/>
        <w:ind w:left="432" w:right="432"/>
        <w:rPr>
          <w:rFonts w:ascii="adobe-garamond-pro" w:eastAsia="Times New Roman" w:hAnsi="adobe-garamond-pro" w:cs="Times New Roman"/>
          <w:sz w:val="27"/>
          <w:szCs w:val="27"/>
        </w:rPr>
      </w:pPr>
      <w:r w:rsidRPr="00E034B5">
        <w:rPr>
          <w:rFonts w:ascii="adobe-garamond-pro" w:eastAsia="Times New Roman" w:hAnsi="adobe-garamond-pro" w:cs="Times New Roman"/>
          <w:sz w:val="27"/>
          <w:szCs w:val="27"/>
        </w:rPr>
        <w:t>I am saying just this: go to him the way the father of the sick boy did and ask him. Pray to him, is what I am saying. In whatever words you have. And if the little voice that is inside all of us as the inheritance of generations of unfaith, if this little voice inside says, "But I don't believe. I don't believe," don't worry too much. Just keep on anyway. "Lord, I believe; help my unbelief" is the best any of us can do really, but thank God it is enough.</w:t>
      </w:r>
    </w:p>
    <w:p w14:paraId="76313B80" w14:textId="65947A10" w:rsidR="00F90B3D" w:rsidRPr="00E034B5" w:rsidRDefault="00F90B3D" w:rsidP="00F90B3D">
      <w:pPr>
        <w:shd w:val="clear" w:color="auto" w:fill="FFFFFF"/>
        <w:spacing w:before="100" w:beforeAutospacing="1" w:after="0" w:line="240" w:lineRule="auto"/>
        <w:rPr>
          <w:rFonts w:ascii="Times New Roman" w:eastAsia="Times New Roman" w:hAnsi="Times New Roman" w:cs="Times New Roman"/>
          <w:sz w:val="27"/>
          <w:szCs w:val="27"/>
        </w:rPr>
      </w:pPr>
      <w:r w:rsidRPr="00B0743C">
        <w:rPr>
          <w:rFonts w:ascii="Times New Roman" w:eastAsia="Times New Roman" w:hAnsi="Times New Roman" w:cs="Times New Roman"/>
          <w:sz w:val="27"/>
          <w:szCs w:val="27"/>
        </w:rPr>
        <w:t xml:space="preserve"> Finally, I would point out that after Jesus has told his discipl</w:t>
      </w:r>
      <w:r w:rsidR="00B0743C" w:rsidRPr="00B0743C">
        <w:rPr>
          <w:rFonts w:ascii="Times New Roman" w:eastAsia="Times New Roman" w:hAnsi="Times New Roman" w:cs="Times New Roman"/>
          <w:sz w:val="27"/>
          <w:szCs w:val="27"/>
        </w:rPr>
        <w:t>es “Ask, and you will receive,” he ends by saying, “</w:t>
      </w:r>
      <w:r w:rsidR="00B0743C" w:rsidRPr="00B0743C">
        <w:rPr>
          <w:rFonts w:ascii="Times New Roman" w:hAnsi="Times New Roman"/>
          <w:color w:val="000000"/>
          <w:sz w:val="27"/>
          <w:szCs w:val="27"/>
        </w:rPr>
        <w:t>If you then, who are evil, know how to give good gifts to your children, how much more will the heavenly Father give the Holy Spirit to those who ask him!”</w:t>
      </w:r>
      <w:r w:rsidR="00B0743C">
        <w:rPr>
          <w:rFonts w:ascii="Times New Roman" w:hAnsi="Times New Roman"/>
          <w:color w:val="000000"/>
          <w:sz w:val="27"/>
          <w:szCs w:val="27"/>
        </w:rPr>
        <w:t xml:space="preserve"> So God, knowing us and what we need </w:t>
      </w:r>
      <w:proofErr w:type="gramStart"/>
      <w:r w:rsidR="00B0743C">
        <w:rPr>
          <w:rFonts w:ascii="Times New Roman" w:hAnsi="Times New Roman"/>
          <w:color w:val="000000"/>
          <w:sz w:val="27"/>
          <w:szCs w:val="27"/>
        </w:rPr>
        <w:t>gives  us</w:t>
      </w:r>
      <w:proofErr w:type="gramEnd"/>
      <w:r w:rsidR="00B0743C">
        <w:rPr>
          <w:rFonts w:ascii="Times New Roman" w:hAnsi="Times New Roman"/>
          <w:color w:val="000000"/>
          <w:sz w:val="27"/>
          <w:szCs w:val="27"/>
        </w:rPr>
        <w:t xml:space="preserve"> always what we need the most—the Holy Spirit, to guide us, to comfort us, to love us and stand by us, in our disbelief and in the times of heartfelt belief and awareness of God’s grace and love. +   +   + </w:t>
      </w:r>
    </w:p>
    <w:sectPr w:rsidR="00F90B3D" w:rsidRPr="00E03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B5"/>
    <w:rsid w:val="001E01A6"/>
    <w:rsid w:val="001E30B8"/>
    <w:rsid w:val="004A5018"/>
    <w:rsid w:val="005249BE"/>
    <w:rsid w:val="00550236"/>
    <w:rsid w:val="005E6F74"/>
    <w:rsid w:val="0061799B"/>
    <w:rsid w:val="006C3097"/>
    <w:rsid w:val="00750589"/>
    <w:rsid w:val="00AE43D5"/>
    <w:rsid w:val="00AF7DA2"/>
    <w:rsid w:val="00B0743C"/>
    <w:rsid w:val="00B1285C"/>
    <w:rsid w:val="00B834D2"/>
    <w:rsid w:val="00D03825"/>
    <w:rsid w:val="00D22CC4"/>
    <w:rsid w:val="00E034B5"/>
    <w:rsid w:val="00E210BA"/>
    <w:rsid w:val="00F90B3D"/>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6662"/>
  <w15:chartTrackingRefBased/>
  <w15:docId w15:val="{7BFE0946-6E99-4396-AA77-5929D26B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pPr>
      <w:spacing w:after="0" w:line="240" w:lineRule="auto"/>
    </w:pPr>
    <w:rPr>
      <w:rFonts w:ascii="Times New Roman" w:hAnsi="Times New Roman"/>
      <w:sz w:val="24"/>
    </w:rPr>
  </w:style>
  <w:style w:type="character" w:customStyle="1" w:styleId="00mrlChar">
    <w:name w:val="00 mrl Char"/>
    <w:basedOn w:val="DefaultParagraphFont"/>
    <w:link w:val="00mrl"/>
    <w:rsid w:val="00B834D2"/>
    <w:rPr>
      <w:rFonts w:ascii="Times New Roman" w:hAnsi="Times New Roman"/>
      <w:sz w:val="24"/>
    </w:rPr>
  </w:style>
  <w:style w:type="character" w:styleId="Strong">
    <w:name w:val="Strong"/>
    <w:basedOn w:val="DefaultParagraphFont"/>
    <w:uiPriority w:val="22"/>
    <w:qFormat/>
    <w:rsid w:val="00E034B5"/>
    <w:rPr>
      <w:b/>
      <w:bCs/>
    </w:rPr>
  </w:style>
  <w:style w:type="character" w:styleId="Emphasis">
    <w:name w:val="Emphasis"/>
    <w:basedOn w:val="DefaultParagraphFont"/>
    <w:uiPriority w:val="20"/>
    <w:qFormat/>
    <w:rsid w:val="00E03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1</cp:revision>
  <dcterms:created xsi:type="dcterms:W3CDTF">2022-07-24T03:11:00Z</dcterms:created>
  <dcterms:modified xsi:type="dcterms:W3CDTF">2022-07-24T04:59:00Z</dcterms:modified>
</cp:coreProperties>
</file>